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3B31D" w14:textId="77777777" w:rsidR="00E33712" w:rsidRPr="00B140DB" w:rsidRDefault="00E33712" w:rsidP="00E33712">
      <w:p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B140DB">
        <w:rPr>
          <w:rFonts w:ascii="Times New Roman" w:eastAsia="Times New Roman" w:hAnsi="Times New Roman" w:cs="Times New Roman"/>
          <w:b/>
          <w:bCs/>
          <w:kern w:val="0"/>
          <w:sz w:val="24"/>
          <w:szCs w:val="24"/>
          <w:lang w:eastAsia="da-DK"/>
          <w14:ligatures w14:val="none"/>
        </w:rPr>
        <w:t>Udbudstekst: PYLON cykeloverdækning fra By Bang</w:t>
      </w:r>
    </w:p>
    <w:p w14:paraId="4EAB1A81" w14:textId="77777777" w:rsidR="00E33712" w:rsidRPr="00B140DB" w:rsidRDefault="00E33712" w:rsidP="00E33712">
      <w:pPr>
        <w:spacing w:before="100" w:beforeAutospacing="1" w:after="100" w:afterAutospacing="1" w:line="240" w:lineRule="auto"/>
        <w:rPr>
          <w:rFonts w:ascii="Times New Roman" w:eastAsia="Times New Roman" w:hAnsi="Times New Roman" w:cs="Times New Roman"/>
          <w:kern w:val="0"/>
          <w:lang w:eastAsia="da-DK"/>
          <w14:ligatures w14:val="none"/>
        </w:rPr>
      </w:pPr>
      <w:r w:rsidRPr="00B140DB">
        <w:rPr>
          <w:rFonts w:ascii="Times New Roman" w:eastAsia="Times New Roman" w:hAnsi="Times New Roman" w:cs="Times New Roman"/>
          <w:kern w:val="0"/>
          <w:lang w:eastAsia="da-DK"/>
          <w14:ligatures w14:val="none"/>
        </w:rPr>
        <w:t xml:space="preserve">PYLON cykeloverdækning er en </w:t>
      </w:r>
      <w:r w:rsidRPr="00B140DB">
        <w:rPr>
          <w:rFonts w:ascii="Times New Roman" w:eastAsia="Times New Roman" w:hAnsi="Times New Roman" w:cs="Times New Roman"/>
          <w:b/>
          <w:bCs/>
          <w:kern w:val="0"/>
          <w:lang w:eastAsia="da-DK"/>
          <w14:ligatures w14:val="none"/>
        </w:rPr>
        <w:t>modulær og fleksibel løsning</w:t>
      </w:r>
      <w:r w:rsidRPr="00B140DB">
        <w:rPr>
          <w:rFonts w:ascii="Times New Roman" w:eastAsia="Times New Roman" w:hAnsi="Times New Roman" w:cs="Times New Roman"/>
          <w:kern w:val="0"/>
          <w:lang w:eastAsia="da-DK"/>
          <w14:ligatures w14:val="none"/>
        </w:rPr>
        <w:t xml:space="preserve"> designet til at imødekomme en bred vifte af anvendelser. Den innovative </w:t>
      </w:r>
      <w:r w:rsidRPr="00B140DB">
        <w:rPr>
          <w:rFonts w:ascii="Times New Roman" w:eastAsia="Times New Roman" w:hAnsi="Times New Roman" w:cs="Times New Roman"/>
          <w:b/>
          <w:bCs/>
          <w:kern w:val="0"/>
          <w:lang w:eastAsia="da-DK"/>
          <w14:ligatures w14:val="none"/>
        </w:rPr>
        <w:t>nedhængte konstruktion uden frontstøtter</w:t>
      </w:r>
      <w:r w:rsidRPr="00B140DB">
        <w:rPr>
          <w:rFonts w:ascii="Times New Roman" w:eastAsia="Times New Roman" w:hAnsi="Times New Roman" w:cs="Times New Roman"/>
          <w:kern w:val="0"/>
          <w:lang w:eastAsia="da-DK"/>
          <w14:ligatures w14:val="none"/>
        </w:rPr>
        <w:t xml:space="preserve"> giver et åbent og indbydende miljø, perfekt til cykelparkering, passagerskure eller åbne overdækkede områder. Med et stilrent og funktionelt design tilbyder PYLON en </w:t>
      </w:r>
      <w:r w:rsidRPr="00B140DB">
        <w:rPr>
          <w:rFonts w:ascii="Times New Roman" w:eastAsia="Times New Roman" w:hAnsi="Times New Roman" w:cs="Times New Roman"/>
          <w:b/>
          <w:bCs/>
          <w:kern w:val="0"/>
          <w:lang w:eastAsia="da-DK"/>
          <w14:ligatures w14:val="none"/>
        </w:rPr>
        <w:t>holdbar og æstetisk løsning</w:t>
      </w:r>
      <w:r w:rsidRPr="00B140DB">
        <w:rPr>
          <w:rFonts w:ascii="Times New Roman" w:eastAsia="Times New Roman" w:hAnsi="Times New Roman" w:cs="Times New Roman"/>
          <w:kern w:val="0"/>
          <w:lang w:eastAsia="da-DK"/>
          <w14:ligatures w14:val="none"/>
        </w:rPr>
        <w:t xml:space="preserve"> til både offentlige og private områder.</w:t>
      </w:r>
    </w:p>
    <w:p w14:paraId="15249ED5" w14:textId="77777777" w:rsidR="00E33712" w:rsidRPr="00B140DB" w:rsidRDefault="00E33712" w:rsidP="00E33712">
      <w:pPr>
        <w:spacing w:before="100" w:beforeAutospacing="1" w:after="100" w:afterAutospacing="1" w:line="240" w:lineRule="auto"/>
        <w:rPr>
          <w:rFonts w:ascii="Times New Roman" w:eastAsia="Times New Roman" w:hAnsi="Times New Roman" w:cs="Times New Roman"/>
          <w:kern w:val="0"/>
          <w:lang w:eastAsia="da-DK"/>
          <w14:ligatures w14:val="none"/>
        </w:rPr>
      </w:pPr>
      <w:r w:rsidRPr="00B140DB">
        <w:rPr>
          <w:rFonts w:ascii="Times New Roman" w:eastAsia="Times New Roman" w:hAnsi="Times New Roman" w:cs="Times New Roman"/>
          <w:kern w:val="0"/>
          <w:lang w:eastAsia="da-DK"/>
          <w14:ligatures w14:val="none"/>
        </w:rPr>
        <w:t xml:space="preserve">Den modulopbyggede struktur gør det muligt at tilpasse overdækningen efter specifikke behov. </w:t>
      </w:r>
      <w:r w:rsidRPr="00B140DB">
        <w:rPr>
          <w:rFonts w:ascii="Times New Roman" w:eastAsia="Times New Roman" w:hAnsi="Times New Roman" w:cs="Times New Roman"/>
          <w:b/>
          <w:bCs/>
          <w:kern w:val="0"/>
          <w:lang w:eastAsia="da-DK"/>
          <w14:ligatures w14:val="none"/>
        </w:rPr>
        <w:t>PYLON fås i to varianter</w:t>
      </w:r>
      <w:r w:rsidRPr="00B140DB">
        <w:rPr>
          <w:rFonts w:ascii="Times New Roman" w:eastAsia="Times New Roman" w:hAnsi="Times New Roman" w:cs="Times New Roman"/>
          <w:kern w:val="0"/>
          <w:lang w:eastAsia="da-DK"/>
          <w14:ligatures w14:val="none"/>
        </w:rPr>
        <w:t>:</w:t>
      </w:r>
    </w:p>
    <w:p w14:paraId="38EE19C3" w14:textId="77777777" w:rsidR="00E33712" w:rsidRPr="00B140DB" w:rsidRDefault="00E33712" w:rsidP="00E33712">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40DB">
        <w:rPr>
          <w:rFonts w:ascii="Times New Roman" w:eastAsia="Times New Roman" w:hAnsi="Times New Roman" w:cs="Times New Roman"/>
          <w:b/>
          <w:bCs/>
          <w:kern w:val="0"/>
          <w:lang w:eastAsia="da-DK"/>
          <w14:ligatures w14:val="none"/>
        </w:rPr>
        <w:t>"Single"-version</w:t>
      </w:r>
      <w:r w:rsidRPr="00B140DB">
        <w:rPr>
          <w:rFonts w:ascii="Times New Roman" w:eastAsia="Times New Roman" w:hAnsi="Times New Roman" w:cs="Times New Roman"/>
          <w:kern w:val="0"/>
          <w:lang w:eastAsia="da-DK"/>
          <w14:ligatures w14:val="none"/>
        </w:rPr>
        <w:t>: Ensidet udkraget overdækning, ideel til montering langs bygningsvægge eller i smalle områder.</w:t>
      </w:r>
    </w:p>
    <w:p w14:paraId="215F1327" w14:textId="77777777" w:rsidR="00E33712" w:rsidRPr="00B140DB" w:rsidRDefault="00E33712" w:rsidP="00E33712">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40DB">
        <w:rPr>
          <w:rFonts w:ascii="Times New Roman" w:eastAsia="Times New Roman" w:hAnsi="Times New Roman" w:cs="Times New Roman"/>
          <w:b/>
          <w:bCs/>
          <w:kern w:val="0"/>
          <w:lang w:eastAsia="da-DK"/>
          <w14:ligatures w14:val="none"/>
        </w:rPr>
        <w:t>"</w:t>
      </w:r>
      <w:proofErr w:type="spellStart"/>
      <w:r w:rsidRPr="00B140DB">
        <w:rPr>
          <w:rFonts w:ascii="Times New Roman" w:eastAsia="Times New Roman" w:hAnsi="Times New Roman" w:cs="Times New Roman"/>
          <w:b/>
          <w:bCs/>
          <w:kern w:val="0"/>
          <w:lang w:eastAsia="da-DK"/>
          <w14:ligatures w14:val="none"/>
        </w:rPr>
        <w:t>Twin</w:t>
      </w:r>
      <w:proofErr w:type="spellEnd"/>
      <w:r w:rsidRPr="00B140DB">
        <w:rPr>
          <w:rFonts w:ascii="Times New Roman" w:eastAsia="Times New Roman" w:hAnsi="Times New Roman" w:cs="Times New Roman"/>
          <w:b/>
          <w:bCs/>
          <w:kern w:val="0"/>
          <w:lang w:eastAsia="da-DK"/>
          <w14:ligatures w14:val="none"/>
        </w:rPr>
        <w:t>"-version</w:t>
      </w:r>
      <w:r w:rsidRPr="00B140DB">
        <w:rPr>
          <w:rFonts w:ascii="Times New Roman" w:eastAsia="Times New Roman" w:hAnsi="Times New Roman" w:cs="Times New Roman"/>
          <w:kern w:val="0"/>
          <w:lang w:eastAsia="da-DK"/>
          <w14:ligatures w14:val="none"/>
        </w:rPr>
        <w:t>: Tosidet udkraget overdækning, perfekt til fritstående installationer såsom større cykelparkeringsanlæg eller venteområder.</w:t>
      </w:r>
    </w:p>
    <w:p w14:paraId="576E7351" w14:textId="77777777" w:rsidR="00E33712" w:rsidRPr="00B140DB" w:rsidRDefault="00E33712" w:rsidP="00E33712">
      <w:pPr>
        <w:spacing w:before="100" w:beforeAutospacing="1" w:after="100" w:afterAutospacing="1" w:line="240" w:lineRule="auto"/>
        <w:rPr>
          <w:rFonts w:ascii="Times New Roman" w:eastAsia="Times New Roman" w:hAnsi="Times New Roman" w:cs="Times New Roman"/>
          <w:kern w:val="0"/>
          <w:lang w:eastAsia="da-DK"/>
          <w14:ligatures w14:val="none"/>
        </w:rPr>
      </w:pPr>
      <w:r w:rsidRPr="00B140DB">
        <w:rPr>
          <w:rFonts w:ascii="Times New Roman" w:eastAsia="Times New Roman" w:hAnsi="Times New Roman" w:cs="Times New Roman"/>
          <w:kern w:val="0"/>
          <w:lang w:eastAsia="da-DK"/>
          <w14:ligatures w14:val="none"/>
        </w:rPr>
        <w:t xml:space="preserve">For yderligere fleksibilitet kan passagehøjden justeres til </w:t>
      </w:r>
      <w:r w:rsidRPr="00B140DB">
        <w:rPr>
          <w:rFonts w:ascii="Times New Roman" w:eastAsia="Times New Roman" w:hAnsi="Times New Roman" w:cs="Times New Roman"/>
          <w:b/>
          <w:bCs/>
          <w:kern w:val="0"/>
          <w:lang w:eastAsia="da-DK"/>
          <w14:ligatures w14:val="none"/>
        </w:rPr>
        <w:t>2.700 mm</w:t>
      </w:r>
      <w:r w:rsidRPr="00B140DB">
        <w:rPr>
          <w:rFonts w:ascii="Times New Roman" w:eastAsia="Times New Roman" w:hAnsi="Times New Roman" w:cs="Times New Roman"/>
          <w:kern w:val="0"/>
          <w:lang w:eastAsia="da-DK"/>
          <w14:ligatures w14:val="none"/>
        </w:rPr>
        <w:t xml:space="preserve">, hvilket gør det muligt at anvende </w:t>
      </w:r>
      <w:r w:rsidRPr="00B140DB">
        <w:rPr>
          <w:rFonts w:ascii="Times New Roman" w:eastAsia="Times New Roman" w:hAnsi="Times New Roman" w:cs="Times New Roman"/>
          <w:b/>
          <w:bCs/>
          <w:kern w:val="0"/>
          <w:lang w:eastAsia="da-DK"/>
          <w14:ligatures w14:val="none"/>
        </w:rPr>
        <w:t>dobbelt dæk cykelparkering</w:t>
      </w:r>
      <w:r w:rsidRPr="00B140DB">
        <w:rPr>
          <w:rFonts w:ascii="Times New Roman" w:eastAsia="Times New Roman" w:hAnsi="Times New Roman" w:cs="Times New Roman"/>
          <w:kern w:val="0"/>
          <w:lang w:eastAsia="da-DK"/>
          <w14:ligatures w14:val="none"/>
        </w:rPr>
        <w:t xml:space="preserve"> for øget kapacitet.</w:t>
      </w:r>
    </w:p>
    <w:p w14:paraId="434AD473" w14:textId="77777777" w:rsidR="00E33712" w:rsidRPr="00B140DB" w:rsidRDefault="00E33712" w:rsidP="00E33712">
      <w:pPr>
        <w:spacing w:before="100" w:beforeAutospacing="1" w:after="100" w:afterAutospacing="1" w:line="240" w:lineRule="auto"/>
        <w:outlineLvl w:val="2"/>
        <w:rPr>
          <w:rFonts w:ascii="Times New Roman" w:eastAsia="Times New Roman" w:hAnsi="Times New Roman" w:cs="Times New Roman"/>
          <w:b/>
          <w:bCs/>
          <w:kern w:val="0"/>
          <w:lang w:eastAsia="da-DK"/>
          <w14:ligatures w14:val="none"/>
        </w:rPr>
      </w:pPr>
      <w:r w:rsidRPr="00B140DB">
        <w:rPr>
          <w:rFonts w:ascii="Times New Roman" w:eastAsia="Times New Roman" w:hAnsi="Times New Roman" w:cs="Times New Roman"/>
          <w:b/>
          <w:bCs/>
          <w:kern w:val="0"/>
          <w:lang w:eastAsia="da-DK"/>
          <w14:ligatures w14:val="none"/>
        </w:rPr>
        <w:t>Materialer og konstruktion</w:t>
      </w:r>
    </w:p>
    <w:p w14:paraId="28C51A71" w14:textId="77777777" w:rsidR="00E33712" w:rsidRPr="00B140DB" w:rsidRDefault="00E33712" w:rsidP="00E33712">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40DB">
        <w:rPr>
          <w:rFonts w:ascii="Times New Roman" w:eastAsia="Times New Roman" w:hAnsi="Times New Roman" w:cs="Times New Roman"/>
          <w:b/>
          <w:bCs/>
          <w:kern w:val="0"/>
          <w:lang w:eastAsia="da-DK"/>
          <w14:ligatures w14:val="none"/>
        </w:rPr>
        <w:t>Støttekonstruktion</w:t>
      </w:r>
      <w:r w:rsidRPr="00B140DB">
        <w:rPr>
          <w:rFonts w:ascii="Times New Roman" w:eastAsia="Times New Roman" w:hAnsi="Times New Roman" w:cs="Times New Roman"/>
          <w:kern w:val="0"/>
          <w:lang w:eastAsia="da-DK"/>
          <w14:ligatures w14:val="none"/>
        </w:rPr>
        <w:t xml:space="preserve">: Fremstillet af robuste </w:t>
      </w:r>
      <w:r w:rsidRPr="00B140DB">
        <w:rPr>
          <w:rFonts w:ascii="Times New Roman" w:eastAsia="Times New Roman" w:hAnsi="Times New Roman" w:cs="Times New Roman"/>
          <w:b/>
          <w:bCs/>
          <w:kern w:val="0"/>
          <w:lang w:eastAsia="da-DK"/>
          <w14:ligatures w14:val="none"/>
        </w:rPr>
        <w:t>HEA-stålprofiler</w:t>
      </w:r>
      <w:r w:rsidRPr="00B140DB">
        <w:rPr>
          <w:rFonts w:ascii="Times New Roman" w:eastAsia="Times New Roman" w:hAnsi="Times New Roman" w:cs="Times New Roman"/>
          <w:kern w:val="0"/>
          <w:lang w:eastAsia="da-DK"/>
          <w14:ligatures w14:val="none"/>
        </w:rPr>
        <w:t>, der sikrer høj stabilitet og lang levetid.</w:t>
      </w:r>
    </w:p>
    <w:p w14:paraId="2C9432A6" w14:textId="77777777" w:rsidR="00E33712" w:rsidRPr="00B140DB" w:rsidRDefault="00E33712" w:rsidP="00E33712">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40DB">
        <w:rPr>
          <w:rFonts w:ascii="Times New Roman" w:eastAsia="Times New Roman" w:hAnsi="Times New Roman" w:cs="Times New Roman"/>
          <w:b/>
          <w:bCs/>
          <w:kern w:val="0"/>
          <w:lang w:eastAsia="da-DK"/>
          <w14:ligatures w14:val="none"/>
        </w:rPr>
        <w:t>Tagdækning</w:t>
      </w:r>
      <w:r w:rsidRPr="00B140DB">
        <w:rPr>
          <w:rFonts w:ascii="Times New Roman" w:eastAsia="Times New Roman" w:hAnsi="Times New Roman" w:cs="Times New Roman"/>
          <w:kern w:val="0"/>
          <w:lang w:eastAsia="da-DK"/>
          <w14:ligatures w14:val="none"/>
        </w:rPr>
        <w:t>:</w:t>
      </w:r>
    </w:p>
    <w:p w14:paraId="4C67DCBA" w14:textId="77777777" w:rsidR="00E33712" w:rsidRPr="00B140DB" w:rsidRDefault="00E33712" w:rsidP="00E33712">
      <w:pPr>
        <w:numPr>
          <w:ilvl w:val="1"/>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40DB">
        <w:rPr>
          <w:rFonts w:ascii="Times New Roman" w:eastAsia="Times New Roman" w:hAnsi="Times New Roman" w:cs="Times New Roman"/>
          <w:b/>
          <w:bCs/>
          <w:kern w:val="0"/>
          <w:lang w:eastAsia="da-DK"/>
          <w14:ligatures w14:val="none"/>
        </w:rPr>
        <w:t>Lamineret sikkerhedsglas (VSG)</w:t>
      </w:r>
      <w:r w:rsidRPr="00B140DB">
        <w:rPr>
          <w:rFonts w:ascii="Times New Roman" w:eastAsia="Times New Roman" w:hAnsi="Times New Roman" w:cs="Times New Roman"/>
          <w:kern w:val="0"/>
          <w:lang w:eastAsia="da-DK"/>
          <w14:ligatures w14:val="none"/>
        </w:rPr>
        <w:t xml:space="preserve"> – elegant og gennemsigtigt design.</w:t>
      </w:r>
    </w:p>
    <w:p w14:paraId="478B9DEB" w14:textId="77777777" w:rsidR="00E33712" w:rsidRPr="00B140DB" w:rsidRDefault="00E33712" w:rsidP="00E33712">
      <w:pPr>
        <w:numPr>
          <w:ilvl w:val="1"/>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40DB">
        <w:rPr>
          <w:rFonts w:ascii="Times New Roman" w:eastAsia="Times New Roman" w:hAnsi="Times New Roman" w:cs="Times New Roman"/>
          <w:b/>
          <w:bCs/>
          <w:kern w:val="0"/>
          <w:lang w:eastAsia="da-DK"/>
          <w14:ligatures w14:val="none"/>
        </w:rPr>
        <w:t>Trapezformet metalplade (</w:t>
      </w:r>
      <w:proofErr w:type="spellStart"/>
      <w:r w:rsidRPr="00B140DB">
        <w:rPr>
          <w:rFonts w:ascii="Times New Roman" w:eastAsia="Times New Roman" w:hAnsi="Times New Roman" w:cs="Times New Roman"/>
          <w:b/>
          <w:bCs/>
          <w:kern w:val="0"/>
          <w:lang w:eastAsia="da-DK"/>
          <w14:ligatures w14:val="none"/>
        </w:rPr>
        <w:t>aluzink</w:t>
      </w:r>
      <w:proofErr w:type="spellEnd"/>
      <w:r w:rsidRPr="00B140DB">
        <w:rPr>
          <w:rFonts w:ascii="Times New Roman" w:eastAsia="Times New Roman" w:hAnsi="Times New Roman" w:cs="Times New Roman"/>
          <w:b/>
          <w:bCs/>
          <w:kern w:val="0"/>
          <w:lang w:eastAsia="da-DK"/>
          <w14:ligatures w14:val="none"/>
        </w:rPr>
        <w:t>)</w:t>
      </w:r>
      <w:r w:rsidRPr="00B140DB">
        <w:rPr>
          <w:rFonts w:ascii="Times New Roman" w:eastAsia="Times New Roman" w:hAnsi="Times New Roman" w:cs="Times New Roman"/>
          <w:kern w:val="0"/>
          <w:lang w:eastAsia="da-DK"/>
          <w14:ligatures w14:val="none"/>
        </w:rPr>
        <w:t xml:space="preserve"> – robust og vedligeholdelsesfri.</w:t>
      </w:r>
    </w:p>
    <w:p w14:paraId="52360BC0" w14:textId="77777777" w:rsidR="00E33712" w:rsidRPr="00B140DB" w:rsidRDefault="00E33712" w:rsidP="00E33712">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40DB">
        <w:rPr>
          <w:rFonts w:ascii="Times New Roman" w:eastAsia="Times New Roman" w:hAnsi="Times New Roman" w:cs="Times New Roman"/>
          <w:b/>
          <w:bCs/>
          <w:kern w:val="0"/>
          <w:lang w:eastAsia="da-DK"/>
          <w14:ligatures w14:val="none"/>
        </w:rPr>
        <w:t>Overfladebehandling</w:t>
      </w:r>
      <w:r w:rsidRPr="00B140DB">
        <w:rPr>
          <w:rFonts w:ascii="Times New Roman" w:eastAsia="Times New Roman" w:hAnsi="Times New Roman" w:cs="Times New Roman"/>
          <w:kern w:val="0"/>
          <w:lang w:eastAsia="da-DK"/>
          <w14:ligatures w14:val="none"/>
        </w:rPr>
        <w:t>:</w:t>
      </w:r>
    </w:p>
    <w:p w14:paraId="7E6D943F" w14:textId="77777777" w:rsidR="00E33712" w:rsidRPr="00B140DB" w:rsidRDefault="00E33712" w:rsidP="00E33712">
      <w:pPr>
        <w:numPr>
          <w:ilvl w:val="1"/>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40DB">
        <w:rPr>
          <w:rFonts w:ascii="Times New Roman" w:eastAsia="Times New Roman" w:hAnsi="Times New Roman" w:cs="Times New Roman"/>
          <w:b/>
          <w:bCs/>
          <w:kern w:val="0"/>
          <w:lang w:eastAsia="da-DK"/>
          <w14:ligatures w14:val="none"/>
        </w:rPr>
        <w:t>Varmgalvaniseret</w:t>
      </w:r>
      <w:r w:rsidRPr="00B140DB">
        <w:rPr>
          <w:rFonts w:ascii="Times New Roman" w:eastAsia="Times New Roman" w:hAnsi="Times New Roman" w:cs="Times New Roman"/>
          <w:kern w:val="0"/>
          <w:lang w:eastAsia="da-DK"/>
          <w14:ligatures w14:val="none"/>
        </w:rPr>
        <w:t xml:space="preserve"> for langvarig korrosionsbeskyttelse.</w:t>
      </w:r>
    </w:p>
    <w:p w14:paraId="4CDD2A60" w14:textId="77777777" w:rsidR="00E33712" w:rsidRPr="00B140DB" w:rsidRDefault="00E33712" w:rsidP="00E33712">
      <w:pPr>
        <w:numPr>
          <w:ilvl w:val="1"/>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40DB">
        <w:rPr>
          <w:rFonts w:ascii="Times New Roman" w:eastAsia="Times New Roman" w:hAnsi="Times New Roman" w:cs="Times New Roman"/>
          <w:b/>
          <w:bCs/>
          <w:kern w:val="0"/>
          <w:lang w:eastAsia="da-DK"/>
          <w14:ligatures w14:val="none"/>
        </w:rPr>
        <w:t>Varmgalvaniseret og pulverlakeret</w:t>
      </w:r>
      <w:r w:rsidRPr="00B140DB">
        <w:rPr>
          <w:rFonts w:ascii="Times New Roman" w:eastAsia="Times New Roman" w:hAnsi="Times New Roman" w:cs="Times New Roman"/>
          <w:kern w:val="0"/>
          <w:lang w:eastAsia="da-DK"/>
          <w14:ligatures w14:val="none"/>
        </w:rPr>
        <w:t xml:space="preserve"> i forskellige </w:t>
      </w:r>
      <w:r w:rsidRPr="00B140DB">
        <w:rPr>
          <w:rFonts w:ascii="Times New Roman" w:eastAsia="Times New Roman" w:hAnsi="Times New Roman" w:cs="Times New Roman"/>
          <w:b/>
          <w:bCs/>
          <w:kern w:val="0"/>
          <w:lang w:eastAsia="da-DK"/>
          <w14:ligatures w14:val="none"/>
        </w:rPr>
        <w:t>RAL-farver</w:t>
      </w:r>
      <w:r w:rsidRPr="00B140DB">
        <w:rPr>
          <w:rFonts w:ascii="Times New Roman" w:eastAsia="Times New Roman" w:hAnsi="Times New Roman" w:cs="Times New Roman"/>
          <w:kern w:val="0"/>
          <w:lang w:eastAsia="da-DK"/>
          <w14:ligatures w14:val="none"/>
        </w:rPr>
        <w:t xml:space="preserve"> for optimal integration i omgivelserne.</w:t>
      </w:r>
    </w:p>
    <w:p w14:paraId="5BAF7785" w14:textId="77777777" w:rsidR="00E33712" w:rsidRPr="00B140DB" w:rsidRDefault="00E33712" w:rsidP="00E33712">
      <w:pPr>
        <w:spacing w:before="100" w:beforeAutospacing="1" w:after="100" w:afterAutospacing="1" w:line="240" w:lineRule="auto"/>
        <w:outlineLvl w:val="2"/>
        <w:rPr>
          <w:rFonts w:ascii="Times New Roman" w:eastAsia="Times New Roman" w:hAnsi="Times New Roman" w:cs="Times New Roman"/>
          <w:b/>
          <w:bCs/>
          <w:kern w:val="0"/>
          <w:lang w:eastAsia="da-DK"/>
          <w14:ligatures w14:val="none"/>
        </w:rPr>
      </w:pPr>
      <w:r w:rsidRPr="00B140DB">
        <w:rPr>
          <w:rFonts w:ascii="Times New Roman" w:eastAsia="Times New Roman" w:hAnsi="Times New Roman" w:cs="Times New Roman"/>
          <w:b/>
          <w:bCs/>
          <w:kern w:val="0"/>
          <w:lang w:eastAsia="da-DK"/>
          <w14:ligatures w14:val="none"/>
        </w:rPr>
        <w:t>Tekniske specifikationer</w:t>
      </w:r>
    </w:p>
    <w:p w14:paraId="75891091" w14:textId="77777777" w:rsidR="00E33712" w:rsidRPr="00B140DB" w:rsidRDefault="00E33712" w:rsidP="00E33712">
      <w:pPr>
        <w:numPr>
          <w:ilvl w:val="0"/>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40DB">
        <w:rPr>
          <w:rFonts w:ascii="Times New Roman" w:eastAsia="Times New Roman" w:hAnsi="Times New Roman" w:cs="Times New Roman"/>
          <w:b/>
          <w:bCs/>
          <w:kern w:val="0"/>
          <w:lang w:eastAsia="da-DK"/>
          <w14:ligatures w14:val="none"/>
        </w:rPr>
        <w:t>Snebelastning</w:t>
      </w:r>
      <w:r w:rsidRPr="00B140DB">
        <w:rPr>
          <w:rFonts w:ascii="Times New Roman" w:eastAsia="Times New Roman" w:hAnsi="Times New Roman" w:cs="Times New Roman"/>
          <w:kern w:val="0"/>
          <w:lang w:eastAsia="da-DK"/>
          <w14:ligatures w14:val="none"/>
        </w:rPr>
        <w:t>: 0,65 kN/m².</w:t>
      </w:r>
    </w:p>
    <w:p w14:paraId="264D700E" w14:textId="77777777" w:rsidR="00E33712" w:rsidRPr="00B140DB" w:rsidRDefault="00E33712" w:rsidP="00E33712">
      <w:pPr>
        <w:numPr>
          <w:ilvl w:val="0"/>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40DB">
        <w:rPr>
          <w:rFonts w:ascii="Times New Roman" w:eastAsia="Times New Roman" w:hAnsi="Times New Roman" w:cs="Times New Roman"/>
          <w:b/>
          <w:bCs/>
          <w:kern w:val="0"/>
          <w:lang w:eastAsia="da-DK"/>
          <w14:ligatures w14:val="none"/>
        </w:rPr>
        <w:t>Tagform</w:t>
      </w:r>
      <w:r w:rsidRPr="00B140DB">
        <w:rPr>
          <w:rFonts w:ascii="Times New Roman" w:eastAsia="Times New Roman" w:hAnsi="Times New Roman" w:cs="Times New Roman"/>
          <w:kern w:val="0"/>
          <w:lang w:eastAsia="da-DK"/>
          <w14:ligatures w14:val="none"/>
        </w:rPr>
        <w:t xml:space="preserve">: </w:t>
      </w:r>
      <w:proofErr w:type="spellStart"/>
      <w:r w:rsidRPr="00B140DB">
        <w:rPr>
          <w:rFonts w:ascii="Times New Roman" w:eastAsia="Times New Roman" w:hAnsi="Times New Roman" w:cs="Times New Roman"/>
          <w:kern w:val="0"/>
          <w:lang w:eastAsia="da-DK"/>
          <w14:ligatures w14:val="none"/>
        </w:rPr>
        <w:t>Pent</w:t>
      </w:r>
      <w:proofErr w:type="spellEnd"/>
      <w:r w:rsidRPr="00B140DB">
        <w:rPr>
          <w:rFonts w:ascii="Times New Roman" w:eastAsia="Times New Roman" w:hAnsi="Times New Roman" w:cs="Times New Roman"/>
          <w:kern w:val="0"/>
          <w:lang w:eastAsia="da-DK"/>
          <w14:ligatures w14:val="none"/>
        </w:rPr>
        <w:t xml:space="preserve"> tag (ensidet) eller trugtag (dobbeltsidet).</w:t>
      </w:r>
    </w:p>
    <w:p w14:paraId="03D099CA" w14:textId="77777777" w:rsidR="00E33712" w:rsidRPr="00B140DB" w:rsidRDefault="00E33712" w:rsidP="00E33712">
      <w:pPr>
        <w:numPr>
          <w:ilvl w:val="0"/>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40DB">
        <w:rPr>
          <w:rFonts w:ascii="Times New Roman" w:eastAsia="Times New Roman" w:hAnsi="Times New Roman" w:cs="Times New Roman"/>
          <w:b/>
          <w:bCs/>
          <w:kern w:val="0"/>
          <w:lang w:eastAsia="da-DK"/>
          <w14:ligatures w14:val="none"/>
        </w:rPr>
        <w:t>Taghældning</w:t>
      </w:r>
      <w:r w:rsidRPr="00B140DB">
        <w:rPr>
          <w:rFonts w:ascii="Times New Roman" w:eastAsia="Times New Roman" w:hAnsi="Times New Roman" w:cs="Times New Roman"/>
          <w:kern w:val="0"/>
          <w:lang w:eastAsia="da-DK"/>
          <w14:ligatures w14:val="none"/>
        </w:rPr>
        <w:t>: Skråtag eller trugtag med 5° hældning mod midten.</w:t>
      </w:r>
    </w:p>
    <w:p w14:paraId="74A87F8B" w14:textId="77777777" w:rsidR="00E33712" w:rsidRPr="00B140DB" w:rsidRDefault="00E33712" w:rsidP="00E33712">
      <w:pPr>
        <w:numPr>
          <w:ilvl w:val="0"/>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40DB">
        <w:rPr>
          <w:rFonts w:ascii="Times New Roman" w:eastAsia="Times New Roman" w:hAnsi="Times New Roman" w:cs="Times New Roman"/>
          <w:b/>
          <w:bCs/>
          <w:kern w:val="0"/>
          <w:lang w:eastAsia="da-DK"/>
          <w14:ligatures w14:val="none"/>
        </w:rPr>
        <w:t>Tagdybde</w:t>
      </w:r>
      <w:r w:rsidRPr="00B140DB">
        <w:rPr>
          <w:rFonts w:ascii="Times New Roman" w:eastAsia="Times New Roman" w:hAnsi="Times New Roman" w:cs="Times New Roman"/>
          <w:kern w:val="0"/>
          <w:lang w:eastAsia="da-DK"/>
          <w14:ligatures w14:val="none"/>
        </w:rPr>
        <w:t>:</w:t>
      </w:r>
    </w:p>
    <w:p w14:paraId="7F31FB4B" w14:textId="77777777" w:rsidR="00E33712" w:rsidRPr="00B140DB" w:rsidRDefault="00E33712" w:rsidP="00E33712">
      <w:pPr>
        <w:numPr>
          <w:ilvl w:val="1"/>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40DB">
        <w:rPr>
          <w:rFonts w:ascii="Times New Roman" w:eastAsia="Times New Roman" w:hAnsi="Times New Roman" w:cs="Times New Roman"/>
          <w:kern w:val="0"/>
          <w:lang w:eastAsia="da-DK"/>
          <w14:ligatures w14:val="none"/>
        </w:rPr>
        <w:t xml:space="preserve">Skråtag: </w:t>
      </w:r>
      <w:r w:rsidRPr="00B140DB">
        <w:rPr>
          <w:rFonts w:ascii="Times New Roman" w:eastAsia="Times New Roman" w:hAnsi="Times New Roman" w:cs="Times New Roman"/>
          <w:b/>
          <w:bCs/>
          <w:kern w:val="0"/>
          <w:lang w:eastAsia="da-DK"/>
          <w14:ligatures w14:val="none"/>
        </w:rPr>
        <w:t>2.150 mm</w:t>
      </w:r>
      <w:r w:rsidRPr="00B140DB">
        <w:rPr>
          <w:rFonts w:ascii="Times New Roman" w:eastAsia="Times New Roman" w:hAnsi="Times New Roman" w:cs="Times New Roman"/>
          <w:kern w:val="0"/>
          <w:lang w:eastAsia="da-DK"/>
          <w14:ligatures w14:val="none"/>
        </w:rPr>
        <w:t>.</w:t>
      </w:r>
    </w:p>
    <w:p w14:paraId="3B825991" w14:textId="77777777" w:rsidR="00E33712" w:rsidRPr="00B140DB" w:rsidRDefault="00E33712" w:rsidP="00E33712">
      <w:pPr>
        <w:numPr>
          <w:ilvl w:val="1"/>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40DB">
        <w:rPr>
          <w:rFonts w:ascii="Times New Roman" w:eastAsia="Times New Roman" w:hAnsi="Times New Roman" w:cs="Times New Roman"/>
          <w:kern w:val="0"/>
          <w:lang w:eastAsia="da-DK"/>
          <w14:ligatures w14:val="none"/>
        </w:rPr>
        <w:t xml:space="preserve">Trugtag: </w:t>
      </w:r>
      <w:r w:rsidRPr="00B140DB">
        <w:rPr>
          <w:rFonts w:ascii="Times New Roman" w:eastAsia="Times New Roman" w:hAnsi="Times New Roman" w:cs="Times New Roman"/>
          <w:b/>
          <w:bCs/>
          <w:kern w:val="0"/>
          <w:lang w:eastAsia="da-DK"/>
          <w14:ligatures w14:val="none"/>
        </w:rPr>
        <w:t>2 × 2.220 mm</w:t>
      </w:r>
      <w:r w:rsidRPr="00B140DB">
        <w:rPr>
          <w:rFonts w:ascii="Times New Roman" w:eastAsia="Times New Roman" w:hAnsi="Times New Roman" w:cs="Times New Roman"/>
          <w:kern w:val="0"/>
          <w:lang w:eastAsia="da-DK"/>
          <w14:ligatures w14:val="none"/>
        </w:rPr>
        <w:t>.</w:t>
      </w:r>
    </w:p>
    <w:p w14:paraId="12B2EA1E" w14:textId="77777777" w:rsidR="00E33712" w:rsidRPr="00B140DB" w:rsidRDefault="00E33712" w:rsidP="00E33712">
      <w:pPr>
        <w:numPr>
          <w:ilvl w:val="0"/>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40DB">
        <w:rPr>
          <w:rFonts w:ascii="Times New Roman" w:eastAsia="Times New Roman" w:hAnsi="Times New Roman" w:cs="Times New Roman"/>
          <w:b/>
          <w:bCs/>
          <w:kern w:val="0"/>
          <w:lang w:eastAsia="da-DK"/>
          <w14:ligatures w14:val="none"/>
        </w:rPr>
        <w:t>Total udkragning</w:t>
      </w:r>
      <w:r w:rsidRPr="00B140DB">
        <w:rPr>
          <w:rFonts w:ascii="Times New Roman" w:eastAsia="Times New Roman" w:hAnsi="Times New Roman" w:cs="Times New Roman"/>
          <w:kern w:val="0"/>
          <w:lang w:eastAsia="da-DK"/>
          <w14:ligatures w14:val="none"/>
        </w:rPr>
        <w:t>:</w:t>
      </w:r>
    </w:p>
    <w:p w14:paraId="74CC3D96" w14:textId="77777777" w:rsidR="00E33712" w:rsidRPr="00B140DB" w:rsidRDefault="00E33712" w:rsidP="00E33712">
      <w:pPr>
        <w:numPr>
          <w:ilvl w:val="1"/>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proofErr w:type="spellStart"/>
      <w:r w:rsidRPr="00B140DB">
        <w:rPr>
          <w:rFonts w:ascii="Times New Roman" w:eastAsia="Times New Roman" w:hAnsi="Times New Roman" w:cs="Times New Roman"/>
          <w:kern w:val="0"/>
          <w:lang w:eastAsia="da-DK"/>
          <w14:ligatures w14:val="none"/>
        </w:rPr>
        <w:t>Pent</w:t>
      </w:r>
      <w:proofErr w:type="spellEnd"/>
      <w:r w:rsidRPr="00B140DB">
        <w:rPr>
          <w:rFonts w:ascii="Times New Roman" w:eastAsia="Times New Roman" w:hAnsi="Times New Roman" w:cs="Times New Roman"/>
          <w:kern w:val="0"/>
          <w:lang w:eastAsia="da-DK"/>
          <w14:ligatures w14:val="none"/>
        </w:rPr>
        <w:t xml:space="preserve"> tag: </w:t>
      </w:r>
      <w:r w:rsidRPr="00B140DB">
        <w:rPr>
          <w:rFonts w:ascii="Times New Roman" w:eastAsia="Times New Roman" w:hAnsi="Times New Roman" w:cs="Times New Roman"/>
          <w:b/>
          <w:bCs/>
          <w:kern w:val="0"/>
          <w:lang w:eastAsia="da-DK"/>
          <w14:ligatures w14:val="none"/>
        </w:rPr>
        <w:t>2.610 mm</w:t>
      </w:r>
      <w:r w:rsidRPr="00B140DB">
        <w:rPr>
          <w:rFonts w:ascii="Times New Roman" w:eastAsia="Times New Roman" w:hAnsi="Times New Roman" w:cs="Times New Roman"/>
          <w:kern w:val="0"/>
          <w:lang w:eastAsia="da-DK"/>
          <w14:ligatures w14:val="none"/>
        </w:rPr>
        <w:t>.</w:t>
      </w:r>
    </w:p>
    <w:p w14:paraId="5A63A8A3" w14:textId="77777777" w:rsidR="00E33712" w:rsidRPr="00B140DB" w:rsidRDefault="00E33712" w:rsidP="00E33712">
      <w:pPr>
        <w:numPr>
          <w:ilvl w:val="1"/>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40DB">
        <w:rPr>
          <w:rFonts w:ascii="Times New Roman" w:eastAsia="Times New Roman" w:hAnsi="Times New Roman" w:cs="Times New Roman"/>
          <w:kern w:val="0"/>
          <w:lang w:eastAsia="da-DK"/>
          <w14:ligatures w14:val="none"/>
        </w:rPr>
        <w:t xml:space="preserve">Trugtag: </w:t>
      </w:r>
      <w:r w:rsidRPr="00B140DB">
        <w:rPr>
          <w:rFonts w:ascii="Times New Roman" w:eastAsia="Times New Roman" w:hAnsi="Times New Roman" w:cs="Times New Roman"/>
          <w:b/>
          <w:bCs/>
          <w:kern w:val="0"/>
          <w:lang w:eastAsia="da-DK"/>
          <w14:ligatures w14:val="none"/>
        </w:rPr>
        <w:t>5.070 mm</w:t>
      </w:r>
      <w:r w:rsidRPr="00B140DB">
        <w:rPr>
          <w:rFonts w:ascii="Times New Roman" w:eastAsia="Times New Roman" w:hAnsi="Times New Roman" w:cs="Times New Roman"/>
          <w:kern w:val="0"/>
          <w:lang w:eastAsia="da-DK"/>
          <w14:ligatures w14:val="none"/>
        </w:rPr>
        <w:t>.</w:t>
      </w:r>
    </w:p>
    <w:p w14:paraId="3C496CE0" w14:textId="77777777" w:rsidR="00E33712" w:rsidRPr="00B140DB" w:rsidRDefault="00E33712" w:rsidP="00E33712">
      <w:pPr>
        <w:numPr>
          <w:ilvl w:val="0"/>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40DB">
        <w:rPr>
          <w:rFonts w:ascii="Times New Roman" w:eastAsia="Times New Roman" w:hAnsi="Times New Roman" w:cs="Times New Roman"/>
          <w:b/>
          <w:bCs/>
          <w:kern w:val="0"/>
          <w:lang w:eastAsia="da-DK"/>
          <w14:ligatures w14:val="none"/>
        </w:rPr>
        <w:t>Dræning</w:t>
      </w:r>
      <w:r w:rsidRPr="00B140DB">
        <w:rPr>
          <w:rFonts w:ascii="Times New Roman" w:eastAsia="Times New Roman" w:hAnsi="Times New Roman" w:cs="Times New Roman"/>
          <w:kern w:val="0"/>
          <w:lang w:eastAsia="da-DK"/>
          <w14:ligatures w14:val="none"/>
        </w:rPr>
        <w:t xml:space="preserve">: Via </w:t>
      </w:r>
      <w:r w:rsidRPr="00B140DB">
        <w:rPr>
          <w:rFonts w:ascii="Times New Roman" w:eastAsia="Times New Roman" w:hAnsi="Times New Roman" w:cs="Times New Roman"/>
          <w:b/>
          <w:bCs/>
          <w:kern w:val="0"/>
          <w:lang w:eastAsia="da-DK"/>
          <w14:ligatures w14:val="none"/>
        </w:rPr>
        <w:t>samlekanal og nedløbsrør</w:t>
      </w:r>
      <w:r w:rsidRPr="00B140DB">
        <w:rPr>
          <w:rFonts w:ascii="Times New Roman" w:eastAsia="Times New Roman" w:hAnsi="Times New Roman" w:cs="Times New Roman"/>
          <w:kern w:val="0"/>
          <w:lang w:eastAsia="da-DK"/>
          <w14:ligatures w14:val="none"/>
        </w:rPr>
        <w:t xml:space="preserve"> med afløb over jorden.</w:t>
      </w:r>
    </w:p>
    <w:p w14:paraId="67E2AA49" w14:textId="77777777" w:rsidR="00E33712" w:rsidRPr="00B140DB" w:rsidRDefault="00E33712" w:rsidP="00E33712">
      <w:pPr>
        <w:numPr>
          <w:ilvl w:val="0"/>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40DB">
        <w:rPr>
          <w:rFonts w:ascii="Times New Roman" w:eastAsia="Times New Roman" w:hAnsi="Times New Roman" w:cs="Times New Roman"/>
          <w:b/>
          <w:bCs/>
          <w:kern w:val="0"/>
          <w:lang w:eastAsia="da-DK"/>
          <w14:ligatures w14:val="none"/>
        </w:rPr>
        <w:t>Jordforankring</w:t>
      </w:r>
      <w:r w:rsidRPr="00B140DB">
        <w:rPr>
          <w:rFonts w:ascii="Times New Roman" w:eastAsia="Times New Roman" w:hAnsi="Times New Roman" w:cs="Times New Roman"/>
          <w:kern w:val="0"/>
          <w:lang w:eastAsia="da-DK"/>
          <w14:ligatures w14:val="none"/>
        </w:rPr>
        <w:t>:</w:t>
      </w:r>
    </w:p>
    <w:p w14:paraId="7DAB9559" w14:textId="77777777" w:rsidR="00E33712" w:rsidRPr="00B140DB" w:rsidRDefault="00E33712" w:rsidP="00E33712">
      <w:pPr>
        <w:numPr>
          <w:ilvl w:val="1"/>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40DB">
        <w:rPr>
          <w:rFonts w:ascii="Times New Roman" w:eastAsia="Times New Roman" w:hAnsi="Times New Roman" w:cs="Times New Roman"/>
          <w:b/>
          <w:bCs/>
          <w:kern w:val="0"/>
          <w:lang w:eastAsia="da-DK"/>
          <w14:ligatures w14:val="none"/>
        </w:rPr>
        <w:t>Opspænding i muffefundamenter</w:t>
      </w:r>
      <w:r w:rsidRPr="00B140DB">
        <w:rPr>
          <w:rFonts w:ascii="Times New Roman" w:eastAsia="Times New Roman" w:hAnsi="Times New Roman" w:cs="Times New Roman"/>
          <w:kern w:val="0"/>
          <w:lang w:eastAsia="da-DK"/>
          <w14:ligatures w14:val="none"/>
        </w:rPr>
        <w:t xml:space="preserve"> (standard).</w:t>
      </w:r>
    </w:p>
    <w:p w14:paraId="3A8D6793" w14:textId="77777777" w:rsidR="00E33712" w:rsidRPr="00B140DB" w:rsidRDefault="00E33712" w:rsidP="00E33712">
      <w:pPr>
        <w:numPr>
          <w:ilvl w:val="1"/>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40DB">
        <w:rPr>
          <w:rFonts w:ascii="Times New Roman" w:eastAsia="Times New Roman" w:hAnsi="Times New Roman" w:cs="Times New Roman"/>
          <w:b/>
          <w:bCs/>
          <w:kern w:val="0"/>
          <w:lang w:eastAsia="da-DK"/>
          <w14:ligatures w14:val="none"/>
        </w:rPr>
        <w:t>Bundplader til skruning</w:t>
      </w:r>
      <w:r w:rsidRPr="00B140DB">
        <w:rPr>
          <w:rFonts w:ascii="Times New Roman" w:eastAsia="Times New Roman" w:hAnsi="Times New Roman" w:cs="Times New Roman"/>
          <w:kern w:val="0"/>
          <w:lang w:eastAsia="da-DK"/>
          <w14:ligatures w14:val="none"/>
        </w:rPr>
        <w:t>.</w:t>
      </w:r>
    </w:p>
    <w:p w14:paraId="5DCB5023" w14:textId="77777777" w:rsidR="00E33712" w:rsidRPr="00B140DB" w:rsidRDefault="00E33712" w:rsidP="00E33712">
      <w:pPr>
        <w:numPr>
          <w:ilvl w:val="0"/>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40DB">
        <w:rPr>
          <w:rFonts w:ascii="Times New Roman" w:eastAsia="Times New Roman" w:hAnsi="Times New Roman" w:cs="Times New Roman"/>
          <w:b/>
          <w:bCs/>
          <w:kern w:val="0"/>
          <w:lang w:eastAsia="da-DK"/>
          <w14:ligatures w14:val="none"/>
        </w:rPr>
        <w:t>Kolonnegitter</w:t>
      </w:r>
      <w:r w:rsidRPr="00B140DB">
        <w:rPr>
          <w:rFonts w:ascii="Times New Roman" w:eastAsia="Times New Roman" w:hAnsi="Times New Roman" w:cs="Times New Roman"/>
          <w:kern w:val="0"/>
          <w:lang w:eastAsia="da-DK"/>
          <w14:ligatures w14:val="none"/>
        </w:rPr>
        <w:t>: 5.250 mm.</w:t>
      </w:r>
    </w:p>
    <w:p w14:paraId="5BCE3178" w14:textId="77777777" w:rsidR="00E33712" w:rsidRPr="00B140DB" w:rsidRDefault="00E33712" w:rsidP="00E33712">
      <w:pPr>
        <w:numPr>
          <w:ilvl w:val="0"/>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40DB">
        <w:rPr>
          <w:rFonts w:ascii="Times New Roman" w:eastAsia="Times New Roman" w:hAnsi="Times New Roman" w:cs="Times New Roman"/>
          <w:b/>
          <w:bCs/>
          <w:kern w:val="0"/>
          <w:lang w:eastAsia="da-DK"/>
          <w14:ligatures w14:val="none"/>
        </w:rPr>
        <w:t>Strøer</w:t>
      </w:r>
      <w:r w:rsidRPr="00B140DB">
        <w:rPr>
          <w:rFonts w:ascii="Times New Roman" w:eastAsia="Times New Roman" w:hAnsi="Times New Roman" w:cs="Times New Roman"/>
          <w:kern w:val="0"/>
          <w:lang w:eastAsia="da-DK"/>
          <w14:ligatures w14:val="none"/>
        </w:rPr>
        <w:t>: Ja, kolonnefri.</w:t>
      </w:r>
    </w:p>
    <w:p w14:paraId="104CB1DF" w14:textId="77777777" w:rsidR="00E33712" w:rsidRPr="00B140DB" w:rsidRDefault="00E33712" w:rsidP="00E33712">
      <w:pPr>
        <w:spacing w:before="100" w:beforeAutospacing="1" w:after="100" w:afterAutospacing="1" w:line="240" w:lineRule="auto"/>
        <w:rPr>
          <w:rFonts w:ascii="Times New Roman" w:eastAsia="Times New Roman" w:hAnsi="Times New Roman" w:cs="Times New Roman"/>
          <w:b/>
          <w:bCs/>
          <w:kern w:val="0"/>
          <w:lang w:eastAsia="da-DK"/>
          <w14:ligatures w14:val="none"/>
        </w:rPr>
      </w:pPr>
      <w:r w:rsidRPr="00B140DB">
        <w:rPr>
          <w:rFonts w:ascii="Times New Roman" w:eastAsia="Times New Roman" w:hAnsi="Times New Roman" w:cs="Times New Roman"/>
          <w:b/>
          <w:bCs/>
          <w:kern w:val="0"/>
          <w:lang w:eastAsia="da-DK"/>
          <w14:ligatures w14:val="none"/>
        </w:rPr>
        <w:t>PYLON cykeloverdækning er ideel til:</w:t>
      </w:r>
    </w:p>
    <w:p w14:paraId="6950735A" w14:textId="77777777" w:rsidR="00E33712" w:rsidRPr="00B140DB" w:rsidRDefault="00E33712" w:rsidP="00E33712">
      <w:pPr>
        <w:numPr>
          <w:ilvl w:val="0"/>
          <w:numId w:val="4"/>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40DB">
        <w:rPr>
          <w:rFonts w:ascii="Times New Roman" w:eastAsia="Times New Roman" w:hAnsi="Times New Roman" w:cs="Times New Roman"/>
          <w:b/>
          <w:bCs/>
          <w:kern w:val="0"/>
          <w:lang w:eastAsia="da-DK"/>
          <w14:ligatures w14:val="none"/>
        </w:rPr>
        <w:t>Kommuner og offentlige institutioner</w:t>
      </w:r>
      <w:r w:rsidRPr="00B140DB">
        <w:rPr>
          <w:rFonts w:ascii="Times New Roman" w:eastAsia="Times New Roman" w:hAnsi="Times New Roman" w:cs="Times New Roman"/>
          <w:kern w:val="0"/>
          <w:lang w:eastAsia="da-DK"/>
          <w14:ligatures w14:val="none"/>
        </w:rPr>
        <w:t>: Perfekt til byrum, parker og transportstationer.</w:t>
      </w:r>
    </w:p>
    <w:p w14:paraId="4E663E81" w14:textId="77777777" w:rsidR="00E33712" w:rsidRPr="00B140DB" w:rsidRDefault="00E33712" w:rsidP="00E33712">
      <w:pPr>
        <w:numPr>
          <w:ilvl w:val="0"/>
          <w:numId w:val="4"/>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40DB">
        <w:rPr>
          <w:rFonts w:ascii="Times New Roman" w:eastAsia="Times New Roman" w:hAnsi="Times New Roman" w:cs="Times New Roman"/>
          <w:b/>
          <w:bCs/>
          <w:kern w:val="0"/>
          <w:lang w:eastAsia="da-DK"/>
          <w14:ligatures w14:val="none"/>
        </w:rPr>
        <w:lastRenderedPageBreak/>
        <w:t>Boligforeninger og andelsboliger</w:t>
      </w:r>
      <w:r w:rsidRPr="00B140DB">
        <w:rPr>
          <w:rFonts w:ascii="Times New Roman" w:eastAsia="Times New Roman" w:hAnsi="Times New Roman" w:cs="Times New Roman"/>
          <w:kern w:val="0"/>
          <w:lang w:eastAsia="da-DK"/>
          <w14:ligatures w14:val="none"/>
        </w:rPr>
        <w:t>: Sikrer beboerne en beskyttet cykelparkering.</w:t>
      </w:r>
    </w:p>
    <w:p w14:paraId="4378A98A" w14:textId="77777777" w:rsidR="00E33712" w:rsidRPr="00B140DB" w:rsidRDefault="00E33712" w:rsidP="00E33712">
      <w:pPr>
        <w:numPr>
          <w:ilvl w:val="0"/>
          <w:numId w:val="4"/>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40DB">
        <w:rPr>
          <w:rFonts w:ascii="Times New Roman" w:eastAsia="Times New Roman" w:hAnsi="Times New Roman" w:cs="Times New Roman"/>
          <w:b/>
          <w:bCs/>
          <w:kern w:val="0"/>
          <w:lang w:eastAsia="da-DK"/>
          <w14:ligatures w14:val="none"/>
        </w:rPr>
        <w:t>Erhvervsbygninger og kontormiljøer</w:t>
      </w:r>
      <w:r w:rsidRPr="00B140DB">
        <w:rPr>
          <w:rFonts w:ascii="Times New Roman" w:eastAsia="Times New Roman" w:hAnsi="Times New Roman" w:cs="Times New Roman"/>
          <w:kern w:val="0"/>
          <w:lang w:eastAsia="da-DK"/>
          <w14:ligatures w14:val="none"/>
        </w:rPr>
        <w:t>: Tilbyder en elegant og funktionel løsning for medarbejdere og gæster.</w:t>
      </w:r>
    </w:p>
    <w:p w14:paraId="070CE256" w14:textId="77777777" w:rsidR="00E33712" w:rsidRPr="00B140DB" w:rsidRDefault="00E33712" w:rsidP="00E33712">
      <w:pPr>
        <w:numPr>
          <w:ilvl w:val="0"/>
          <w:numId w:val="4"/>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40DB">
        <w:rPr>
          <w:rFonts w:ascii="Times New Roman" w:eastAsia="Times New Roman" w:hAnsi="Times New Roman" w:cs="Times New Roman"/>
          <w:b/>
          <w:bCs/>
          <w:kern w:val="0"/>
          <w:lang w:eastAsia="da-DK"/>
          <w14:ligatures w14:val="none"/>
        </w:rPr>
        <w:t>Uddannelsesinstitutioner</w:t>
      </w:r>
      <w:r w:rsidRPr="00B140DB">
        <w:rPr>
          <w:rFonts w:ascii="Times New Roman" w:eastAsia="Times New Roman" w:hAnsi="Times New Roman" w:cs="Times New Roman"/>
          <w:kern w:val="0"/>
          <w:lang w:eastAsia="da-DK"/>
          <w14:ligatures w14:val="none"/>
        </w:rPr>
        <w:t>: En robust og praktisk løsning til skoler, gymnasier og universiteter.</w:t>
      </w:r>
    </w:p>
    <w:p w14:paraId="1453B07F" w14:textId="77777777" w:rsidR="00E33712" w:rsidRPr="00B140DB" w:rsidRDefault="00E33712" w:rsidP="00E33712">
      <w:pPr>
        <w:numPr>
          <w:ilvl w:val="0"/>
          <w:numId w:val="4"/>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40DB">
        <w:rPr>
          <w:rFonts w:ascii="Times New Roman" w:eastAsia="Times New Roman" w:hAnsi="Times New Roman" w:cs="Times New Roman"/>
          <w:b/>
          <w:bCs/>
          <w:kern w:val="0"/>
          <w:lang w:eastAsia="da-DK"/>
          <w14:ligatures w14:val="none"/>
        </w:rPr>
        <w:t>Indkøbscentre og fritidsområder</w:t>
      </w:r>
      <w:r w:rsidRPr="00B140DB">
        <w:rPr>
          <w:rFonts w:ascii="Times New Roman" w:eastAsia="Times New Roman" w:hAnsi="Times New Roman" w:cs="Times New Roman"/>
          <w:kern w:val="0"/>
          <w:lang w:eastAsia="da-DK"/>
          <w14:ligatures w14:val="none"/>
        </w:rPr>
        <w:t>: Beskytter cykler og passagerer i offentlige områder.</w:t>
      </w:r>
    </w:p>
    <w:p w14:paraId="69A6B4E7" w14:textId="77777777" w:rsidR="00E33712" w:rsidRPr="00B140DB" w:rsidRDefault="00E33712" w:rsidP="00E33712">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B140DB">
        <w:rPr>
          <w:rFonts w:ascii="Times New Roman" w:eastAsia="Times New Roman" w:hAnsi="Times New Roman" w:cs="Times New Roman"/>
          <w:b/>
          <w:bCs/>
          <w:kern w:val="0"/>
          <w:lang w:eastAsia="da-DK"/>
          <w14:ligatures w14:val="none"/>
        </w:rPr>
        <w:t>Transportknudepunkter</w:t>
      </w:r>
      <w:r w:rsidRPr="00B140DB">
        <w:rPr>
          <w:rFonts w:ascii="Times New Roman" w:eastAsia="Times New Roman" w:hAnsi="Times New Roman" w:cs="Times New Roman"/>
          <w:kern w:val="0"/>
          <w:lang w:eastAsia="da-DK"/>
          <w14:ligatures w14:val="none"/>
        </w:rPr>
        <w:t>: Ideel til togstationer, busstationer og metrostationer</w:t>
      </w:r>
      <w:r w:rsidRPr="00B140DB">
        <w:rPr>
          <w:rFonts w:ascii="Times New Roman" w:eastAsia="Times New Roman" w:hAnsi="Times New Roman" w:cs="Times New Roman"/>
          <w:kern w:val="0"/>
          <w:sz w:val="24"/>
          <w:szCs w:val="24"/>
          <w:lang w:eastAsia="da-DK"/>
          <w14:ligatures w14:val="none"/>
        </w:rPr>
        <w:t>.</w:t>
      </w:r>
    </w:p>
    <w:p w14:paraId="3B76E7AC" w14:textId="77777777" w:rsidR="00E33712" w:rsidRDefault="00E33712" w:rsidP="00E33712">
      <w:pPr>
        <w:pStyle w:val="NormalWeb"/>
        <w:rPr>
          <w:rStyle w:val="Strk"/>
          <w:rFonts w:eastAsiaTheme="majorEastAsia"/>
        </w:rPr>
      </w:pPr>
    </w:p>
    <w:p w14:paraId="5BA27E96" w14:textId="77777777" w:rsidR="00E33712" w:rsidRDefault="00E33712" w:rsidP="00E33712">
      <w:pPr>
        <w:pStyle w:val="NormalWeb"/>
      </w:pPr>
      <w:r>
        <w:rPr>
          <w:rStyle w:val="Strk"/>
          <w:rFonts w:eastAsiaTheme="majorEastAsia"/>
        </w:rPr>
        <w:t>PYLON-cykeloverdækning</w:t>
      </w:r>
      <w:r>
        <w:br/>
        <w:t>Har du brug for en attraktiv og funktionel løsning til at beskytte cykler, passagerer eller andre udendørs områder mod vind og vejr? Så er PYLON-cykeloverdækningen et oplagt valg. Denne moderne og modulopbyggede konstruktion byder på et elegant, nedhængt design uden frontstøtter, hvilket skaber en lys og indbydende atmosfære. PYLON er velegnet til en bred vifte af formål, lige fra klassiske cykelskure og passagerlæskure til fritstående overdækninger af diverse opholdsområder.</w:t>
      </w:r>
    </w:p>
    <w:p w14:paraId="4BB6A084" w14:textId="77777777" w:rsidR="00733F00" w:rsidRDefault="00733F00"/>
    <w:sectPr w:rsidR="00733F0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17370"/>
    <w:multiLevelType w:val="multilevel"/>
    <w:tmpl w:val="DBE0C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DA35D7"/>
    <w:multiLevelType w:val="multilevel"/>
    <w:tmpl w:val="4FE8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076A93"/>
    <w:multiLevelType w:val="multilevel"/>
    <w:tmpl w:val="BF548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DA228A"/>
    <w:multiLevelType w:val="multilevel"/>
    <w:tmpl w:val="A3B03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8454050">
    <w:abstractNumId w:val="1"/>
  </w:num>
  <w:num w:numId="2" w16cid:durableId="129716701">
    <w:abstractNumId w:val="3"/>
  </w:num>
  <w:num w:numId="3" w16cid:durableId="1335574535">
    <w:abstractNumId w:val="2"/>
  </w:num>
  <w:num w:numId="4" w16cid:durableId="274752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712"/>
    <w:rsid w:val="00101BD1"/>
    <w:rsid w:val="00733F00"/>
    <w:rsid w:val="00E33712"/>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2C9CA"/>
  <w15:chartTrackingRefBased/>
  <w15:docId w15:val="{A620F986-A8D3-41ED-AED5-E0F50DDBB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712"/>
  </w:style>
  <w:style w:type="paragraph" w:styleId="Overskrift1">
    <w:name w:val="heading 1"/>
    <w:basedOn w:val="Normal"/>
    <w:next w:val="Normal"/>
    <w:link w:val="Overskrift1Tegn"/>
    <w:uiPriority w:val="9"/>
    <w:qFormat/>
    <w:rsid w:val="00E337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E337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E33712"/>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E33712"/>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E33712"/>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E33712"/>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33712"/>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33712"/>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33712"/>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33712"/>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E33712"/>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E33712"/>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E33712"/>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E33712"/>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E33712"/>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E33712"/>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E33712"/>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E33712"/>
    <w:rPr>
      <w:rFonts w:eastAsiaTheme="majorEastAsia" w:cstheme="majorBidi"/>
      <w:color w:val="272727" w:themeColor="text1" w:themeTint="D8"/>
    </w:rPr>
  </w:style>
  <w:style w:type="paragraph" w:styleId="Titel">
    <w:name w:val="Title"/>
    <w:basedOn w:val="Normal"/>
    <w:next w:val="Normal"/>
    <w:link w:val="TitelTegn"/>
    <w:uiPriority w:val="10"/>
    <w:qFormat/>
    <w:rsid w:val="00E337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E33712"/>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E33712"/>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E33712"/>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E33712"/>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E33712"/>
    <w:rPr>
      <w:i/>
      <w:iCs/>
      <w:color w:val="404040" w:themeColor="text1" w:themeTint="BF"/>
    </w:rPr>
  </w:style>
  <w:style w:type="paragraph" w:styleId="Listeafsnit">
    <w:name w:val="List Paragraph"/>
    <w:basedOn w:val="Normal"/>
    <w:uiPriority w:val="34"/>
    <w:qFormat/>
    <w:rsid w:val="00E33712"/>
    <w:pPr>
      <w:ind w:left="720"/>
      <w:contextualSpacing/>
    </w:pPr>
  </w:style>
  <w:style w:type="character" w:styleId="Kraftigfremhvning">
    <w:name w:val="Intense Emphasis"/>
    <w:basedOn w:val="Standardskrifttypeiafsnit"/>
    <w:uiPriority w:val="21"/>
    <w:qFormat/>
    <w:rsid w:val="00E33712"/>
    <w:rPr>
      <w:i/>
      <w:iCs/>
      <w:color w:val="0F4761" w:themeColor="accent1" w:themeShade="BF"/>
    </w:rPr>
  </w:style>
  <w:style w:type="paragraph" w:styleId="Strktcitat">
    <w:name w:val="Intense Quote"/>
    <w:basedOn w:val="Normal"/>
    <w:next w:val="Normal"/>
    <w:link w:val="StrktcitatTegn"/>
    <w:uiPriority w:val="30"/>
    <w:qFormat/>
    <w:rsid w:val="00E337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E33712"/>
    <w:rPr>
      <w:i/>
      <w:iCs/>
      <w:color w:val="0F4761" w:themeColor="accent1" w:themeShade="BF"/>
    </w:rPr>
  </w:style>
  <w:style w:type="character" w:styleId="Kraftighenvisning">
    <w:name w:val="Intense Reference"/>
    <w:basedOn w:val="Standardskrifttypeiafsnit"/>
    <w:uiPriority w:val="32"/>
    <w:qFormat/>
    <w:rsid w:val="00E33712"/>
    <w:rPr>
      <w:b/>
      <w:bCs/>
      <w:smallCaps/>
      <w:color w:val="0F4761" w:themeColor="accent1" w:themeShade="BF"/>
      <w:spacing w:val="5"/>
    </w:rPr>
  </w:style>
  <w:style w:type="paragraph" w:styleId="NormalWeb">
    <w:name w:val="Normal (Web)"/>
    <w:basedOn w:val="Normal"/>
    <w:uiPriority w:val="99"/>
    <w:semiHidden/>
    <w:unhideWhenUsed/>
    <w:rsid w:val="00E33712"/>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character" w:styleId="Strk">
    <w:name w:val="Strong"/>
    <w:basedOn w:val="Standardskrifttypeiafsnit"/>
    <w:uiPriority w:val="22"/>
    <w:qFormat/>
    <w:rsid w:val="00E337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419</Words>
  <Characters>2556</Characters>
  <Application>Microsoft Office Word</Application>
  <DocSecurity>0</DocSecurity>
  <Lines>21</Lines>
  <Paragraphs>5</Paragraphs>
  <ScaleCrop>false</ScaleCrop>
  <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2025-02-01T21:02:00Z</dcterms:created>
  <dcterms:modified xsi:type="dcterms:W3CDTF">2025-02-01T21:03:00Z</dcterms:modified>
</cp:coreProperties>
</file>