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2C8A8" w14:textId="4FDF1070" w:rsidR="000D22F6" w:rsidRPr="000D22F6" w:rsidRDefault="000D22F6" w:rsidP="000D22F6">
      <w:pPr>
        <w:spacing w:before="100" w:beforeAutospacing="1" w:after="100" w:afterAutospacing="1"/>
        <w:rPr>
          <w:sz w:val="22"/>
          <w:szCs w:val="22"/>
        </w:rPr>
      </w:pPr>
      <w:r w:rsidRPr="000D22F6">
        <w:rPr>
          <w:b/>
          <w:bCs/>
        </w:rPr>
        <w:t xml:space="preserve">Udbudstekst – </w:t>
      </w:r>
      <w:proofErr w:type="spellStart"/>
      <w:r w:rsidRPr="000D22F6">
        <w:rPr>
          <w:b/>
          <w:bCs/>
        </w:rPr>
        <w:t>Parklio</w:t>
      </w:r>
      <w:proofErr w:type="spellEnd"/>
      <w:r w:rsidRPr="000D22F6">
        <w:rPr>
          <w:b/>
          <w:bCs/>
        </w:rPr>
        <w:t xml:space="preserve"> Automatisk Vippebom (BOMANLÆG) fra By Bang</w:t>
      </w:r>
      <w:r w:rsidRPr="000D22F6">
        <w:br/>
      </w:r>
      <w:proofErr w:type="spellStart"/>
      <w:r w:rsidRPr="000D22F6">
        <w:rPr>
          <w:sz w:val="22"/>
          <w:szCs w:val="22"/>
        </w:rPr>
        <w:t>Parklio</w:t>
      </w:r>
      <w:proofErr w:type="spellEnd"/>
      <w:r w:rsidRPr="000D22F6">
        <w:rPr>
          <w:sz w:val="22"/>
          <w:szCs w:val="22"/>
        </w:rPr>
        <w:t xml:space="preserve"> </w:t>
      </w:r>
      <w:r w:rsidRPr="000D22F6">
        <w:rPr>
          <w:b/>
          <w:bCs/>
          <w:sz w:val="22"/>
          <w:szCs w:val="22"/>
        </w:rPr>
        <w:t>Automatisk BOMANLÆG</w:t>
      </w:r>
      <w:r w:rsidRPr="000D22F6">
        <w:rPr>
          <w:b/>
          <w:bCs/>
          <w:sz w:val="22"/>
          <w:szCs w:val="22"/>
        </w:rPr>
        <w:t xml:space="preserve"> fra By Bang </w:t>
      </w:r>
      <w:r w:rsidRPr="000D22F6">
        <w:rPr>
          <w:sz w:val="22"/>
          <w:szCs w:val="22"/>
        </w:rPr>
        <w:t xml:space="preserve">er en </w:t>
      </w:r>
      <w:r w:rsidRPr="000D22F6">
        <w:rPr>
          <w:b/>
          <w:bCs/>
          <w:sz w:val="22"/>
          <w:szCs w:val="22"/>
        </w:rPr>
        <w:t>funktionel</w:t>
      </w:r>
      <w:r w:rsidRPr="000D22F6">
        <w:rPr>
          <w:sz w:val="22"/>
          <w:szCs w:val="22"/>
        </w:rPr>
        <w:t xml:space="preserve"> og </w:t>
      </w:r>
      <w:r w:rsidRPr="000D22F6">
        <w:rPr>
          <w:b/>
          <w:bCs/>
          <w:sz w:val="22"/>
          <w:szCs w:val="22"/>
        </w:rPr>
        <w:t>pålidelig</w:t>
      </w:r>
      <w:r w:rsidRPr="000D22F6">
        <w:rPr>
          <w:sz w:val="22"/>
          <w:szCs w:val="22"/>
        </w:rPr>
        <w:t xml:space="preserve"> løsning til </w:t>
      </w:r>
      <w:r w:rsidRPr="000D22F6">
        <w:rPr>
          <w:b/>
          <w:bCs/>
          <w:sz w:val="22"/>
          <w:szCs w:val="22"/>
        </w:rPr>
        <w:t>trafikregulering</w:t>
      </w:r>
      <w:r w:rsidRPr="000D22F6">
        <w:rPr>
          <w:sz w:val="22"/>
          <w:szCs w:val="22"/>
        </w:rPr>
        <w:t xml:space="preserve"> og </w:t>
      </w:r>
      <w:r w:rsidRPr="000D22F6">
        <w:rPr>
          <w:b/>
          <w:bCs/>
          <w:sz w:val="22"/>
          <w:szCs w:val="22"/>
        </w:rPr>
        <w:t>adgangskontrol</w:t>
      </w:r>
      <w:r w:rsidRPr="000D22F6">
        <w:rPr>
          <w:sz w:val="22"/>
          <w:szCs w:val="22"/>
        </w:rPr>
        <w:t xml:space="preserve"> ved parkeringspladser, campingpladser, private indkørsler og andre områder, hvor styring af adgang er påkrævet. Med et enkelt design og </w:t>
      </w:r>
      <w:r w:rsidRPr="000D22F6">
        <w:rPr>
          <w:b/>
          <w:bCs/>
          <w:sz w:val="22"/>
          <w:szCs w:val="22"/>
        </w:rPr>
        <w:t>holdbare</w:t>
      </w:r>
      <w:r w:rsidRPr="000D22F6">
        <w:rPr>
          <w:sz w:val="22"/>
          <w:szCs w:val="22"/>
        </w:rPr>
        <w:t xml:space="preserve"> materialer sikrer bommen en </w:t>
      </w:r>
      <w:r w:rsidRPr="000D22F6">
        <w:rPr>
          <w:b/>
          <w:bCs/>
          <w:sz w:val="22"/>
          <w:szCs w:val="22"/>
        </w:rPr>
        <w:t>høj grad af sikkerhed</w:t>
      </w:r>
      <w:r w:rsidRPr="000D22F6">
        <w:rPr>
          <w:sz w:val="22"/>
          <w:szCs w:val="22"/>
        </w:rPr>
        <w:t xml:space="preserve"> og </w:t>
      </w:r>
      <w:r w:rsidRPr="000D22F6">
        <w:rPr>
          <w:b/>
          <w:bCs/>
          <w:sz w:val="22"/>
          <w:szCs w:val="22"/>
        </w:rPr>
        <w:t>minimal vedligeholdelse</w:t>
      </w:r>
      <w:r w:rsidRPr="000D22F6">
        <w:rPr>
          <w:sz w:val="22"/>
          <w:szCs w:val="22"/>
        </w:rPr>
        <w:t>. Bommen fås i flere udførelser og kan tilpasses forskellige miljøer og tekniske krav.</w:t>
      </w:r>
    </w:p>
    <w:p w14:paraId="3C58AA60" w14:textId="77777777" w:rsidR="000D22F6" w:rsidRPr="000D22F6" w:rsidRDefault="000D22F6" w:rsidP="000D22F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b/>
          <w:bCs/>
          <w:sz w:val="22"/>
          <w:szCs w:val="22"/>
        </w:rPr>
        <w:t>Plast og Stål</w:t>
      </w:r>
      <w:r w:rsidRPr="000D22F6">
        <w:rPr>
          <w:sz w:val="22"/>
          <w:szCs w:val="22"/>
        </w:rPr>
        <w:t>:</w:t>
      </w:r>
    </w:p>
    <w:p w14:paraId="308CFA72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sz w:val="22"/>
          <w:szCs w:val="22"/>
        </w:rPr>
        <w:t xml:space="preserve">Robust og korrosionsbestandigt stel i </w:t>
      </w:r>
      <w:r w:rsidRPr="000D22F6">
        <w:rPr>
          <w:b/>
          <w:bCs/>
          <w:sz w:val="22"/>
          <w:szCs w:val="22"/>
        </w:rPr>
        <w:t>kvalitetsstål</w:t>
      </w:r>
      <w:r w:rsidRPr="000D22F6">
        <w:rPr>
          <w:sz w:val="22"/>
          <w:szCs w:val="22"/>
        </w:rPr>
        <w:t>, pulverlakeret for lang levetid</w:t>
      </w:r>
    </w:p>
    <w:p w14:paraId="2B70AB87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sz w:val="22"/>
          <w:szCs w:val="22"/>
        </w:rPr>
        <w:t>Modstandsdygtig over for krævende vejrforhold</w:t>
      </w:r>
    </w:p>
    <w:p w14:paraId="1C7111CB" w14:textId="77777777" w:rsidR="000D22F6" w:rsidRPr="000D22F6" w:rsidRDefault="000D22F6" w:rsidP="000D22F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0D22F6">
        <w:rPr>
          <w:b/>
          <w:bCs/>
          <w:sz w:val="22"/>
          <w:szCs w:val="22"/>
        </w:rPr>
        <w:t>Bomarm</w:t>
      </w:r>
      <w:proofErr w:type="spellEnd"/>
      <w:r w:rsidRPr="000D22F6">
        <w:rPr>
          <w:b/>
          <w:bCs/>
          <w:sz w:val="22"/>
          <w:szCs w:val="22"/>
        </w:rPr>
        <w:t xml:space="preserve"> (3-8 m)</w:t>
      </w:r>
      <w:r w:rsidRPr="000D22F6">
        <w:rPr>
          <w:sz w:val="22"/>
          <w:szCs w:val="22"/>
        </w:rPr>
        <w:t>:</w:t>
      </w:r>
    </w:p>
    <w:p w14:paraId="38C4519E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sz w:val="22"/>
          <w:szCs w:val="22"/>
        </w:rPr>
        <w:t xml:space="preserve">Leveres i forskellige længder (3, 4, 5, 6 eller 8 meter) – evt. som </w:t>
      </w:r>
      <w:r w:rsidRPr="000D22F6">
        <w:rPr>
          <w:b/>
          <w:bCs/>
          <w:sz w:val="22"/>
          <w:szCs w:val="22"/>
        </w:rPr>
        <w:t>knækbom</w:t>
      </w:r>
      <w:r w:rsidRPr="000D22F6">
        <w:rPr>
          <w:sz w:val="22"/>
          <w:szCs w:val="22"/>
        </w:rPr>
        <w:t xml:space="preserve"> ved særlige forhold</w:t>
      </w:r>
    </w:p>
    <w:p w14:paraId="5E7BEF11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sz w:val="22"/>
          <w:szCs w:val="22"/>
        </w:rPr>
        <w:t xml:space="preserve">Mulighed for </w:t>
      </w:r>
      <w:r w:rsidRPr="000D22F6">
        <w:rPr>
          <w:b/>
          <w:bCs/>
          <w:sz w:val="22"/>
          <w:szCs w:val="22"/>
        </w:rPr>
        <w:t>LED-stribe</w:t>
      </w:r>
      <w:r w:rsidRPr="000D22F6">
        <w:rPr>
          <w:sz w:val="22"/>
          <w:szCs w:val="22"/>
        </w:rPr>
        <w:t xml:space="preserve"> på bommen for øget synlighed</w:t>
      </w:r>
    </w:p>
    <w:p w14:paraId="538F42C1" w14:textId="77777777" w:rsidR="000D22F6" w:rsidRPr="000D22F6" w:rsidRDefault="000D22F6" w:rsidP="000D22F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b/>
          <w:bCs/>
          <w:sz w:val="22"/>
          <w:szCs w:val="22"/>
        </w:rPr>
        <w:t>Fjernbetjening/App-styring</w:t>
      </w:r>
      <w:r w:rsidRPr="000D22F6">
        <w:rPr>
          <w:sz w:val="22"/>
          <w:szCs w:val="22"/>
        </w:rPr>
        <w:t>:</w:t>
      </w:r>
    </w:p>
    <w:p w14:paraId="3A00CF50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sz w:val="22"/>
          <w:szCs w:val="22"/>
        </w:rPr>
        <w:t xml:space="preserve">Styr bommen med </w:t>
      </w:r>
      <w:r w:rsidRPr="000D22F6">
        <w:rPr>
          <w:b/>
          <w:bCs/>
          <w:sz w:val="22"/>
          <w:szCs w:val="22"/>
        </w:rPr>
        <w:t>fjernbetjening</w:t>
      </w:r>
      <w:r w:rsidRPr="000D22F6">
        <w:rPr>
          <w:sz w:val="22"/>
          <w:szCs w:val="22"/>
        </w:rPr>
        <w:t xml:space="preserve">, smartphone-app eller via </w:t>
      </w:r>
      <w:proofErr w:type="spellStart"/>
      <w:r w:rsidRPr="000D22F6">
        <w:rPr>
          <w:sz w:val="22"/>
          <w:szCs w:val="22"/>
        </w:rPr>
        <w:t>Parklio</w:t>
      </w:r>
      <w:proofErr w:type="spellEnd"/>
      <w:r w:rsidRPr="000D22F6">
        <w:rPr>
          <w:sz w:val="22"/>
          <w:szCs w:val="22"/>
        </w:rPr>
        <w:t xml:space="preserve"> </w:t>
      </w:r>
      <w:proofErr w:type="spellStart"/>
      <w:r w:rsidRPr="000D22F6">
        <w:rPr>
          <w:sz w:val="22"/>
          <w:szCs w:val="22"/>
        </w:rPr>
        <w:t>dashbroad</w:t>
      </w:r>
      <w:proofErr w:type="spellEnd"/>
      <w:r w:rsidRPr="000D22F6">
        <w:rPr>
          <w:sz w:val="22"/>
          <w:szCs w:val="22"/>
        </w:rPr>
        <w:t xml:space="preserve"> for </w:t>
      </w:r>
      <w:r w:rsidRPr="000D22F6">
        <w:rPr>
          <w:b/>
          <w:bCs/>
          <w:sz w:val="22"/>
          <w:szCs w:val="22"/>
        </w:rPr>
        <w:t>tidsbegrænset adgang</w:t>
      </w:r>
    </w:p>
    <w:p w14:paraId="4C1E0ACD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sz w:val="22"/>
          <w:szCs w:val="22"/>
        </w:rPr>
        <w:t xml:space="preserve">Mulighed for </w:t>
      </w:r>
      <w:r w:rsidRPr="000D22F6">
        <w:rPr>
          <w:b/>
          <w:bCs/>
          <w:sz w:val="22"/>
          <w:szCs w:val="22"/>
        </w:rPr>
        <w:t>automatisk nummerpladeregistrering (ANPG)</w:t>
      </w:r>
      <w:r w:rsidRPr="000D22F6">
        <w:rPr>
          <w:sz w:val="22"/>
          <w:szCs w:val="22"/>
        </w:rPr>
        <w:t xml:space="preserve"> og integration med andre sikkerhedssystemer</w:t>
      </w:r>
    </w:p>
    <w:p w14:paraId="3791330A" w14:textId="77777777" w:rsidR="000D22F6" w:rsidRPr="000D22F6" w:rsidRDefault="000D22F6" w:rsidP="000D22F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b/>
          <w:bCs/>
          <w:sz w:val="22"/>
          <w:szCs w:val="22"/>
        </w:rPr>
        <w:t>Strømtilslutning</w:t>
      </w:r>
      <w:r w:rsidRPr="000D22F6">
        <w:rPr>
          <w:sz w:val="22"/>
          <w:szCs w:val="22"/>
        </w:rPr>
        <w:t>:</w:t>
      </w:r>
    </w:p>
    <w:p w14:paraId="585FD4EF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  <w:lang w:val="nb-NO"/>
        </w:rPr>
      </w:pPr>
      <w:r w:rsidRPr="000D22F6">
        <w:rPr>
          <w:sz w:val="22"/>
          <w:szCs w:val="22"/>
          <w:lang w:val="nb-NO"/>
        </w:rPr>
        <w:t>Standard med kabel til fast strømforsyning</w:t>
      </w:r>
    </w:p>
    <w:p w14:paraId="6F78A78B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sz w:val="22"/>
          <w:szCs w:val="22"/>
        </w:rPr>
        <w:t xml:space="preserve">Mulighed for drift via </w:t>
      </w:r>
      <w:r w:rsidRPr="000D22F6">
        <w:rPr>
          <w:b/>
          <w:bCs/>
          <w:sz w:val="22"/>
          <w:szCs w:val="22"/>
        </w:rPr>
        <w:t>solceller</w:t>
      </w:r>
      <w:r w:rsidRPr="000D22F6">
        <w:rPr>
          <w:sz w:val="22"/>
          <w:szCs w:val="22"/>
        </w:rPr>
        <w:t xml:space="preserve"> for energieffektiv løsning</w:t>
      </w:r>
    </w:p>
    <w:p w14:paraId="02C06DB8" w14:textId="77777777" w:rsidR="000D22F6" w:rsidRPr="000D22F6" w:rsidRDefault="000D22F6" w:rsidP="000D22F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b/>
          <w:bCs/>
          <w:sz w:val="22"/>
          <w:szCs w:val="22"/>
        </w:rPr>
        <w:t>Montering</w:t>
      </w:r>
      <w:r w:rsidRPr="000D22F6">
        <w:rPr>
          <w:sz w:val="22"/>
          <w:szCs w:val="22"/>
        </w:rPr>
        <w:t>:</w:t>
      </w:r>
    </w:p>
    <w:p w14:paraId="2B3DE6D0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sz w:val="22"/>
          <w:szCs w:val="22"/>
        </w:rPr>
        <w:t xml:space="preserve">Nedstøbning eller </w:t>
      </w:r>
      <w:proofErr w:type="spellStart"/>
      <w:r w:rsidRPr="000D22F6">
        <w:rPr>
          <w:sz w:val="22"/>
          <w:szCs w:val="22"/>
        </w:rPr>
        <w:t>boltning</w:t>
      </w:r>
      <w:proofErr w:type="spellEnd"/>
      <w:r w:rsidRPr="000D22F6">
        <w:rPr>
          <w:sz w:val="22"/>
          <w:szCs w:val="22"/>
        </w:rPr>
        <w:t xml:space="preserve"> for </w:t>
      </w:r>
      <w:r w:rsidRPr="000D22F6">
        <w:rPr>
          <w:b/>
          <w:bCs/>
          <w:sz w:val="22"/>
          <w:szCs w:val="22"/>
        </w:rPr>
        <w:t>optimal stabilitet</w:t>
      </w:r>
    </w:p>
    <w:p w14:paraId="00CC9189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sz w:val="22"/>
          <w:szCs w:val="22"/>
        </w:rPr>
        <w:t>Stål sikkerhedsbøjler og valgbart anslag (fast eller flytbart)</w:t>
      </w:r>
    </w:p>
    <w:p w14:paraId="42F7E253" w14:textId="77777777" w:rsidR="000D22F6" w:rsidRPr="000D22F6" w:rsidRDefault="000D22F6" w:rsidP="000D22F6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b/>
          <w:bCs/>
          <w:sz w:val="22"/>
          <w:szCs w:val="22"/>
        </w:rPr>
        <w:t>Reservebatteri (Tilvalg)</w:t>
      </w:r>
      <w:r w:rsidRPr="000D22F6">
        <w:rPr>
          <w:sz w:val="22"/>
          <w:szCs w:val="22"/>
        </w:rPr>
        <w:t>:</w:t>
      </w:r>
    </w:p>
    <w:p w14:paraId="3AB274C7" w14:textId="77777777" w:rsidR="000D22F6" w:rsidRPr="000D22F6" w:rsidRDefault="000D22F6" w:rsidP="000D22F6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sz w:val="22"/>
          <w:szCs w:val="22"/>
        </w:rPr>
        <w:t>Sikrer drift ved strømafbrydelser – ideelt i områder med ustabil strømforsyning</w:t>
      </w:r>
    </w:p>
    <w:p w14:paraId="6B36C770" w14:textId="77777777" w:rsidR="000D22F6" w:rsidRPr="000D22F6" w:rsidRDefault="000D22F6" w:rsidP="000D22F6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0D22F6">
        <w:rPr>
          <w:b/>
          <w:bCs/>
          <w:sz w:val="22"/>
          <w:szCs w:val="22"/>
        </w:rPr>
        <w:t>Tilvalg</w:t>
      </w:r>
    </w:p>
    <w:p w14:paraId="2F8E0907" w14:textId="77777777" w:rsidR="000D22F6" w:rsidRPr="000D22F6" w:rsidRDefault="000D22F6" w:rsidP="000D22F6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b/>
          <w:bCs/>
          <w:sz w:val="22"/>
          <w:szCs w:val="22"/>
        </w:rPr>
        <w:t>Sikkerhedspakke</w:t>
      </w:r>
      <w:r w:rsidRPr="000D22F6">
        <w:rPr>
          <w:sz w:val="22"/>
          <w:szCs w:val="22"/>
        </w:rPr>
        <w:t>: LED-stribe, reservebatterier, stål sikkerhedsbøjler for ekstra beskyttelse</w:t>
      </w:r>
    </w:p>
    <w:p w14:paraId="76FD1666" w14:textId="77777777" w:rsidR="000D22F6" w:rsidRPr="000D22F6" w:rsidRDefault="000D22F6" w:rsidP="000D22F6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0D22F6">
        <w:rPr>
          <w:b/>
          <w:bCs/>
          <w:sz w:val="22"/>
          <w:szCs w:val="22"/>
        </w:rPr>
        <w:t>To bomme</w:t>
      </w:r>
      <w:r w:rsidRPr="000D22F6">
        <w:rPr>
          <w:sz w:val="22"/>
          <w:szCs w:val="22"/>
        </w:rPr>
        <w:t>: Placer en bom på hver side af indkørslen for effektiv tovejskontrol</w:t>
      </w:r>
    </w:p>
    <w:p w14:paraId="6651447C" w14:textId="77777777" w:rsidR="000D22F6" w:rsidRPr="000D22F6" w:rsidRDefault="000D22F6" w:rsidP="000D22F6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0D22F6">
        <w:rPr>
          <w:b/>
          <w:bCs/>
          <w:sz w:val="22"/>
          <w:szCs w:val="22"/>
        </w:rPr>
        <w:t>Knækbomarm</w:t>
      </w:r>
      <w:proofErr w:type="spellEnd"/>
      <w:r w:rsidRPr="000D22F6">
        <w:rPr>
          <w:sz w:val="22"/>
          <w:szCs w:val="22"/>
        </w:rPr>
        <w:t>: Ved lav frihøjde eller arealer med begrænset plads</w:t>
      </w:r>
    </w:p>
    <w:p w14:paraId="56BD2595" w14:textId="77777777" w:rsidR="000D22F6" w:rsidRPr="000D22F6" w:rsidRDefault="000D22F6" w:rsidP="000D22F6">
      <w:pPr>
        <w:spacing w:before="100" w:beforeAutospacing="1" w:after="100" w:afterAutospacing="1"/>
        <w:rPr>
          <w:sz w:val="22"/>
          <w:szCs w:val="22"/>
        </w:rPr>
      </w:pPr>
      <w:r w:rsidRPr="000D22F6">
        <w:rPr>
          <w:b/>
          <w:bCs/>
          <w:sz w:val="22"/>
          <w:szCs w:val="22"/>
        </w:rPr>
        <w:t>By Bangs automatiske BOMANLÆG</w:t>
      </w:r>
      <w:r w:rsidRPr="000D22F6">
        <w:rPr>
          <w:sz w:val="22"/>
          <w:szCs w:val="22"/>
        </w:rPr>
        <w:t xml:space="preserve"> i samarbejde med </w:t>
      </w:r>
      <w:proofErr w:type="spellStart"/>
      <w:r w:rsidRPr="000D22F6">
        <w:rPr>
          <w:sz w:val="22"/>
          <w:szCs w:val="22"/>
        </w:rPr>
        <w:t>Parklio</w:t>
      </w:r>
      <w:proofErr w:type="spellEnd"/>
      <w:r w:rsidRPr="000D22F6">
        <w:rPr>
          <w:sz w:val="22"/>
          <w:szCs w:val="22"/>
        </w:rPr>
        <w:t xml:space="preserve"> giver en </w:t>
      </w:r>
      <w:r w:rsidRPr="000D22F6">
        <w:rPr>
          <w:b/>
          <w:bCs/>
          <w:sz w:val="22"/>
          <w:szCs w:val="22"/>
        </w:rPr>
        <w:t>fleksibel</w:t>
      </w:r>
      <w:r w:rsidRPr="000D22F6">
        <w:rPr>
          <w:sz w:val="22"/>
          <w:szCs w:val="22"/>
        </w:rPr>
        <w:t xml:space="preserve"> og </w:t>
      </w:r>
      <w:r w:rsidRPr="000D22F6">
        <w:rPr>
          <w:b/>
          <w:bCs/>
          <w:sz w:val="22"/>
          <w:szCs w:val="22"/>
        </w:rPr>
        <w:t>brugervenlig</w:t>
      </w:r>
      <w:r w:rsidRPr="000D22F6">
        <w:rPr>
          <w:sz w:val="22"/>
          <w:szCs w:val="22"/>
        </w:rPr>
        <w:t xml:space="preserve"> løsning til projekter, hvor </w:t>
      </w:r>
      <w:r w:rsidRPr="000D22F6">
        <w:rPr>
          <w:b/>
          <w:bCs/>
          <w:sz w:val="22"/>
          <w:szCs w:val="22"/>
        </w:rPr>
        <w:t>sikkerhed</w:t>
      </w:r>
      <w:r w:rsidRPr="000D22F6">
        <w:rPr>
          <w:sz w:val="22"/>
          <w:szCs w:val="22"/>
        </w:rPr>
        <w:t xml:space="preserve">, </w:t>
      </w:r>
      <w:r w:rsidRPr="000D22F6">
        <w:rPr>
          <w:b/>
          <w:bCs/>
          <w:sz w:val="22"/>
          <w:szCs w:val="22"/>
        </w:rPr>
        <w:t>komfort</w:t>
      </w:r>
      <w:r w:rsidRPr="000D22F6">
        <w:rPr>
          <w:sz w:val="22"/>
          <w:szCs w:val="22"/>
        </w:rPr>
        <w:t xml:space="preserve"> og </w:t>
      </w:r>
      <w:r w:rsidRPr="000D22F6">
        <w:rPr>
          <w:b/>
          <w:bCs/>
          <w:sz w:val="22"/>
          <w:szCs w:val="22"/>
        </w:rPr>
        <w:t>avanceret teknologi</w:t>
      </w:r>
      <w:r w:rsidRPr="000D22F6">
        <w:rPr>
          <w:sz w:val="22"/>
          <w:szCs w:val="22"/>
        </w:rPr>
        <w:t xml:space="preserve"> går hånd i hånd. </w:t>
      </w:r>
    </w:p>
    <w:p w14:paraId="6058700D" w14:textId="77777777" w:rsidR="00733F00" w:rsidRPr="000D22F6" w:rsidRDefault="00733F00"/>
    <w:sectPr w:rsidR="00733F00" w:rsidRPr="000D22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C6805"/>
    <w:multiLevelType w:val="multilevel"/>
    <w:tmpl w:val="AAE2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056D54"/>
    <w:multiLevelType w:val="multilevel"/>
    <w:tmpl w:val="FF4E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7996400">
    <w:abstractNumId w:val="1"/>
  </w:num>
  <w:num w:numId="2" w16cid:durableId="9857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F6"/>
    <w:rsid w:val="000D22F6"/>
    <w:rsid w:val="00347501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86EB"/>
  <w15:chartTrackingRefBased/>
  <w15:docId w15:val="{77D091AD-F84A-454D-B316-4346A5E5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2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D2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D2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D2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D2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D2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D22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D22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D22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D22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D2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D2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D2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D22F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D22F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D22F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D22F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D22F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D22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D2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D2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D2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D2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D2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D22F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D22F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D22F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D2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D22F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D22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2025-02-02T18:41:00Z</dcterms:created>
  <dcterms:modified xsi:type="dcterms:W3CDTF">2025-02-02T18:43:00Z</dcterms:modified>
</cp:coreProperties>
</file>